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050FA" w14:textId="77777777" w:rsidR="00324362" w:rsidRDefault="00324362" w:rsidP="00324362">
      <w:pPr>
        <w:jc w:val="right"/>
        <w:rPr>
          <w:sz w:val="24"/>
          <w:szCs w:val="24"/>
        </w:rPr>
      </w:pPr>
      <w:r>
        <w:rPr>
          <w:sz w:val="24"/>
          <w:szCs w:val="24"/>
        </w:rPr>
        <w:t>Niepokalanów, 28.04.2018</w:t>
      </w:r>
    </w:p>
    <w:p w14:paraId="327F75F1" w14:textId="77777777" w:rsidR="006F07FA" w:rsidRPr="00D50437" w:rsidRDefault="00324362" w:rsidP="00D50437">
      <w:pPr>
        <w:jc w:val="center"/>
        <w:rPr>
          <w:b/>
          <w:i/>
          <w:sz w:val="24"/>
          <w:szCs w:val="24"/>
        </w:rPr>
      </w:pPr>
      <w:r w:rsidRPr="00D50437">
        <w:rPr>
          <w:b/>
          <w:i/>
          <w:sz w:val="24"/>
          <w:szCs w:val="24"/>
        </w:rPr>
        <w:t>Różaniec w intencji kapłanów</w:t>
      </w:r>
    </w:p>
    <w:p w14:paraId="4768AF83" w14:textId="55F060E0" w:rsidR="00324362" w:rsidRPr="00D50437" w:rsidRDefault="00324362">
      <w:pPr>
        <w:rPr>
          <w:i/>
          <w:sz w:val="24"/>
          <w:szCs w:val="24"/>
        </w:rPr>
      </w:pPr>
      <w:r w:rsidRPr="00D50437">
        <w:rPr>
          <w:i/>
          <w:sz w:val="24"/>
          <w:szCs w:val="24"/>
        </w:rPr>
        <w:t>Pieśń</w:t>
      </w:r>
      <w:r w:rsidR="00D50437" w:rsidRPr="00D50437">
        <w:rPr>
          <w:i/>
          <w:sz w:val="24"/>
          <w:szCs w:val="24"/>
        </w:rPr>
        <w:t>.</w:t>
      </w:r>
    </w:p>
    <w:p w14:paraId="1622207D" w14:textId="77777777" w:rsidR="00324362" w:rsidRDefault="00324362">
      <w:pPr>
        <w:rPr>
          <w:sz w:val="24"/>
          <w:szCs w:val="24"/>
        </w:rPr>
      </w:pPr>
      <w:r>
        <w:rPr>
          <w:sz w:val="24"/>
          <w:szCs w:val="24"/>
        </w:rPr>
        <w:t>W imię Ojca i Syna, i Ducha Świętego. Amen.</w:t>
      </w:r>
    </w:p>
    <w:p w14:paraId="36452477" w14:textId="77777777" w:rsidR="009F60E1" w:rsidRDefault="009F60E1" w:rsidP="009F60E1">
      <w:pPr>
        <w:jc w:val="both"/>
      </w:pPr>
      <w:r>
        <w:t>Rozważając tajemnice radosne, przez wstawiennictwo Niepokalanej Matki Bożej – Opiekunki Powołań Kapłańskich, Matki Kapłanów, i wzywając wstawiennictwa świętego Maksymiliana Kolbego, który sto lat temu</w:t>
      </w:r>
      <w:r w:rsidRPr="00A5638E">
        <w:t xml:space="preserve"> w Rzymie </w:t>
      </w:r>
      <w:r>
        <w:t xml:space="preserve">w </w:t>
      </w:r>
      <w:r w:rsidRPr="00A5638E">
        <w:t>bazylice San Andrea</w:t>
      </w:r>
      <w:r>
        <w:t xml:space="preserve"> </w:t>
      </w:r>
      <w:proofErr w:type="spellStart"/>
      <w:r w:rsidRPr="00A5638E">
        <w:t>della</w:t>
      </w:r>
      <w:proofErr w:type="spellEnd"/>
      <w:r w:rsidRPr="00A5638E">
        <w:t xml:space="preserve"> Valle</w:t>
      </w:r>
      <w:r>
        <w:t>,</w:t>
      </w:r>
      <w:r w:rsidRPr="00A5638E">
        <w:t xml:space="preserve"> z rąk kardynała wikariusza Rzymu </w:t>
      </w:r>
      <w:proofErr w:type="spellStart"/>
      <w:r w:rsidRPr="00A5638E">
        <w:t>Basilio</w:t>
      </w:r>
      <w:proofErr w:type="spellEnd"/>
      <w:r w:rsidRPr="00A5638E">
        <w:t xml:space="preserve"> </w:t>
      </w:r>
      <w:proofErr w:type="spellStart"/>
      <w:r w:rsidRPr="00A5638E">
        <w:t>Pompiljo</w:t>
      </w:r>
      <w:proofErr w:type="spellEnd"/>
      <w:r>
        <w:t>, przyjął święcenia kapłańskie</w:t>
      </w:r>
      <w:r>
        <w:t>, ofi</w:t>
      </w:r>
      <w:r w:rsidR="00A203AB">
        <w:t xml:space="preserve">arujmy ten Różaniec w intencji </w:t>
      </w:r>
      <w:r>
        <w:t>kapłanów</w:t>
      </w:r>
      <w:r w:rsidR="00A203AB">
        <w:t xml:space="preserve"> – o wytrwani</w:t>
      </w:r>
      <w:r w:rsidR="002A75B1">
        <w:t>e</w:t>
      </w:r>
      <w:r w:rsidR="00A203AB">
        <w:t xml:space="preserve"> w powołaniu dla wątpiących, o moc słowa </w:t>
      </w:r>
      <w:r w:rsidR="00827BAB">
        <w:t>w głoszeniu Ewangelii</w:t>
      </w:r>
      <w:r w:rsidR="00A203AB">
        <w:t xml:space="preserve">, o moc świadectwa </w:t>
      </w:r>
      <w:r w:rsidR="00827BAB">
        <w:t>w duszpasterstwie</w:t>
      </w:r>
      <w:r w:rsidR="00A203AB">
        <w:t>, o łaskę świętości</w:t>
      </w:r>
      <w:r w:rsidR="00827BAB">
        <w:t xml:space="preserve"> w sprawowaniu sakramentów, o mocną i niezachwianą wiarę w chwilach prób i </w:t>
      </w:r>
      <w:r w:rsidR="002A75B1">
        <w:t>prześladowań</w:t>
      </w:r>
      <w:r w:rsidR="00827BAB">
        <w:t>,</w:t>
      </w:r>
      <w:r w:rsidR="002A75B1">
        <w:t xml:space="preserve"> aby całe życie każdego kapłana było blaskiem Chrystusowego światła.</w:t>
      </w:r>
    </w:p>
    <w:p w14:paraId="1594C6E5" w14:textId="64B83858" w:rsidR="002A75B1" w:rsidRPr="00D50437" w:rsidRDefault="002A75B1" w:rsidP="009F60E1">
      <w:pPr>
        <w:jc w:val="both"/>
        <w:rPr>
          <w:i/>
        </w:rPr>
      </w:pPr>
      <w:r w:rsidRPr="00D50437">
        <w:rPr>
          <w:i/>
        </w:rPr>
        <w:t>Wierzę w Boga...</w:t>
      </w:r>
      <w:r w:rsidR="00783494" w:rsidRPr="00D50437">
        <w:rPr>
          <w:i/>
        </w:rPr>
        <w:t xml:space="preserve"> Ojcze nasz</w:t>
      </w:r>
      <w:r w:rsidR="00D50437" w:rsidRPr="00D50437">
        <w:rPr>
          <w:i/>
        </w:rPr>
        <w:t>...</w:t>
      </w:r>
    </w:p>
    <w:p w14:paraId="079EF49E" w14:textId="77777777" w:rsidR="00783494" w:rsidRPr="00D50437" w:rsidRDefault="00783494" w:rsidP="00783494">
      <w:pPr>
        <w:jc w:val="both"/>
        <w:rPr>
          <w:b/>
          <w:i/>
        </w:rPr>
      </w:pPr>
      <w:r w:rsidRPr="00D50437">
        <w:rPr>
          <w:b/>
          <w:i/>
        </w:rPr>
        <w:t>Modlitwa o trzy cnoty Boskie</w:t>
      </w:r>
    </w:p>
    <w:p w14:paraId="781B186D" w14:textId="77777777" w:rsidR="00783494" w:rsidRDefault="00783494" w:rsidP="00783494">
      <w:pPr>
        <w:jc w:val="both"/>
      </w:pPr>
      <w:r>
        <w:t>Módlmy się, aby nadprzyrodzona wiara</w:t>
      </w:r>
      <w:r>
        <w:t xml:space="preserve"> kształtowała</w:t>
      </w:r>
      <w:r>
        <w:t xml:space="preserve"> </w:t>
      </w:r>
      <w:r>
        <w:t>nasze życie i życie każdego kapłana</w:t>
      </w:r>
      <w:r>
        <w:t xml:space="preserve">. </w:t>
      </w:r>
      <w:r w:rsidRPr="00D50437">
        <w:rPr>
          <w:i/>
        </w:rPr>
        <w:t>Zdrowaś Maryjo...</w:t>
      </w:r>
    </w:p>
    <w:p w14:paraId="4285154B" w14:textId="77777777" w:rsidR="00783494" w:rsidRDefault="00783494" w:rsidP="00783494">
      <w:pPr>
        <w:jc w:val="both"/>
      </w:pPr>
      <w:r>
        <w:t xml:space="preserve">Aby cnota nadziei umocniła </w:t>
      </w:r>
      <w:r>
        <w:t xml:space="preserve">nasze </w:t>
      </w:r>
      <w:r>
        <w:t xml:space="preserve">serca </w:t>
      </w:r>
      <w:r>
        <w:t xml:space="preserve">i serce każdego kapłana </w:t>
      </w:r>
      <w:r>
        <w:t>w dążeniu</w:t>
      </w:r>
      <w:r>
        <w:t xml:space="preserve"> do zaprowadzenia na całym świe</w:t>
      </w:r>
      <w:r>
        <w:t xml:space="preserve">cie królestwa Serca Jezusowego. </w:t>
      </w:r>
      <w:r w:rsidRPr="00D50437">
        <w:rPr>
          <w:i/>
        </w:rPr>
        <w:t>Zdrowaś Maryjo...</w:t>
      </w:r>
    </w:p>
    <w:p w14:paraId="068EB64A" w14:textId="77777777" w:rsidR="002A75B1" w:rsidRDefault="00783494" w:rsidP="00783494">
      <w:pPr>
        <w:jc w:val="both"/>
      </w:pPr>
      <w:r>
        <w:t xml:space="preserve">Aby Boża miłość </w:t>
      </w:r>
      <w:r>
        <w:t>była podstawą</w:t>
      </w:r>
      <w:r>
        <w:t xml:space="preserve"> </w:t>
      </w:r>
      <w:r>
        <w:t xml:space="preserve">działania w każdym wymiarze naszego </w:t>
      </w:r>
      <w:r>
        <w:t>życi</w:t>
      </w:r>
      <w:r>
        <w:t xml:space="preserve">a i życia </w:t>
      </w:r>
      <w:r>
        <w:t xml:space="preserve">każdego </w:t>
      </w:r>
      <w:r>
        <w:t>kapłana</w:t>
      </w:r>
      <w:r>
        <w:t>.</w:t>
      </w:r>
      <w:r w:rsidRPr="00D50437">
        <w:rPr>
          <w:i/>
        </w:rPr>
        <w:t xml:space="preserve"> Zdrowaś Maryjo...</w:t>
      </w:r>
    </w:p>
    <w:p w14:paraId="340099AD" w14:textId="77777777" w:rsidR="00D50437" w:rsidRDefault="00D50437">
      <w:pPr>
        <w:rPr>
          <w:b/>
        </w:rPr>
      </w:pPr>
      <w:r>
        <w:rPr>
          <w:b/>
        </w:rPr>
        <w:br w:type="page"/>
      </w:r>
    </w:p>
    <w:p w14:paraId="2BF3F8C5" w14:textId="0A568387" w:rsidR="009F60E1" w:rsidRPr="00D50437" w:rsidRDefault="00606E1E" w:rsidP="00D50437">
      <w:pPr>
        <w:jc w:val="center"/>
        <w:rPr>
          <w:b/>
        </w:rPr>
      </w:pPr>
      <w:r w:rsidRPr="00D50437">
        <w:rPr>
          <w:b/>
        </w:rPr>
        <w:lastRenderedPageBreak/>
        <w:t>Pierwsza tajemnica radosna: Zwiastowanie Najświętszej Maryi Pannie</w:t>
      </w:r>
    </w:p>
    <w:p w14:paraId="499B66C5" w14:textId="77777777" w:rsidR="00606E1E" w:rsidRDefault="000B1CF3">
      <w:r w:rsidRPr="000B1CF3">
        <w:t>Na to rzekła Maryja</w:t>
      </w:r>
      <w:r w:rsidR="00606E1E">
        <w:t>: „Oto ja, służebnica Pańska, niech mi się stanie według Twego słowa”.</w:t>
      </w:r>
    </w:p>
    <w:p w14:paraId="69C27F29" w14:textId="77777777" w:rsidR="00606E1E" w:rsidRDefault="00606E1E" w:rsidP="000B1CF3">
      <w:pPr>
        <w:jc w:val="both"/>
      </w:pPr>
      <w:r>
        <w:t xml:space="preserve">Poza wybraniem do bycia Matką Bożą, powołanie do kapłaństwa wydaje się być największym darem, którym Bóg obdarza człowieka. Święty Maksymilian zaraz po święceniach kapłańskich prosił: </w:t>
      </w:r>
      <w:r>
        <w:t>„Abym godnie odpowiedział tak wielkim łaskom i tak wysokiej godności”.</w:t>
      </w:r>
      <w:r>
        <w:t xml:space="preserve"> My także prośmy o to dla każdego kapłana i dla każdego z nas, wezwanych przez Boga do wypełnienia Jego planu, abyśmy godnie odpowiedzieli na każdą Bożą łaskę i </w:t>
      </w:r>
      <w:r w:rsidR="000B1CF3">
        <w:t xml:space="preserve">zawsze </w:t>
      </w:r>
      <w:r>
        <w:t xml:space="preserve">ochoczym sercem </w:t>
      </w:r>
      <w:r w:rsidR="000B1CF3">
        <w:t>powtarzali „Fiat”, jak Maryja.</w:t>
      </w:r>
    </w:p>
    <w:p w14:paraId="659541CD" w14:textId="77777777" w:rsidR="000B1CF3" w:rsidRPr="00D50437" w:rsidRDefault="000B1CF3" w:rsidP="000B1CF3">
      <w:pPr>
        <w:jc w:val="both"/>
        <w:rPr>
          <w:i/>
        </w:rPr>
      </w:pPr>
      <w:r w:rsidRPr="00D50437">
        <w:rPr>
          <w:i/>
        </w:rPr>
        <w:t>Ojcze nasz..., Zdrowaś Maryjo..., Chwała Ojcu..., O mój Jezu...</w:t>
      </w:r>
    </w:p>
    <w:p w14:paraId="2A0A439E" w14:textId="77777777" w:rsidR="000B1CF3" w:rsidRPr="00D50437" w:rsidRDefault="000B1CF3" w:rsidP="00D50437">
      <w:pPr>
        <w:jc w:val="center"/>
        <w:rPr>
          <w:b/>
        </w:rPr>
      </w:pPr>
      <w:r w:rsidRPr="00D50437">
        <w:rPr>
          <w:b/>
        </w:rPr>
        <w:t>Druga tajemnica radosna: Nawiedzenie świętej Elżbiety</w:t>
      </w:r>
    </w:p>
    <w:p w14:paraId="66D0DEAF" w14:textId="4B6639AB" w:rsidR="000B1CF3" w:rsidRDefault="000B1CF3" w:rsidP="000B1CF3">
      <w:pPr>
        <w:jc w:val="both"/>
      </w:pPr>
      <w:r>
        <w:t>Wtedy Maryja rzekła:</w:t>
      </w:r>
      <w:r>
        <w:t xml:space="preserve"> „</w:t>
      </w:r>
      <w:r w:rsidRPr="000B1CF3">
        <w:t>Wielbi dusza moja Pana</w:t>
      </w:r>
      <w:r w:rsidR="00050EAC">
        <w:t xml:space="preserve"> [...], </w:t>
      </w:r>
      <w:r w:rsidR="00050EAC" w:rsidRPr="00050EAC">
        <w:t>gdyż wielkie rzeczy uczynił mi Wszechmocny</w:t>
      </w:r>
      <w:r w:rsidR="00050EAC">
        <w:t>”.</w:t>
      </w:r>
    </w:p>
    <w:p w14:paraId="2BBF38C7" w14:textId="38D09460" w:rsidR="00050EAC" w:rsidRDefault="0067115C" w:rsidP="000B1CF3">
      <w:pPr>
        <w:jc w:val="both"/>
      </w:pPr>
      <w:r>
        <w:t>Tak, jak w życiu Maryi, tak Bóg czyni wielkie rzeczy</w:t>
      </w:r>
      <w:r>
        <w:t xml:space="preserve"> w życiu każdego człowieka</w:t>
      </w:r>
      <w:r>
        <w:t xml:space="preserve"> przez ręce i posługę kapłana, szczególnie w sprawowanych sakramentach świętych. </w:t>
      </w:r>
      <w:r>
        <w:t xml:space="preserve">Święty Maksymilian </w:t>
      </w:r>
      <w:r>
        <w:t>sto lat temu całą sprawę swych święceń uznawał „z wdzięcznością jako dar uproszony przez Niepokalaną</w:t>
      </w:r>
      <w:r w:rsidR="00731E87">
        <w:t xml:space="preserve"> [...]. Całą też mą ufność na przyszłość w Niej pokładam” – dodał w liście do swojej matki Marianny Kolbe. My także dziękujmy za każdego kapłana, szczególnie za tego, który był w naszym życiu pośrednikiem łaski chrztu, pojednania, Komunii Świętej, bierzmowania czy też sakramentalnego małżeństwa.</w:t>
      </w:r>
    </w:p>
    <w:p w14:paraId="05A0EB46" w14:textId="77777777" w:rsidR="00731E87" w:rsidRPr="00D50437" w:rsidRDefault="00731E87" w:rsidP="00731E87">
      <w:pPr>
        <w:jc w:val="both"/>
        <w:rPr>
          <w:i/>
        </w:rPr>
      </w:pPr>
      <w:r w:rsidRPr="00D50437">
        <w:rPr>
          <w:i/>
        </w:rPr>
        <w:t>Ojcze nasz..., Zdrowaś Maryjo..., Chwała Ojcu..., O mój Jezu...</w:t>
      </w:r>
    </w:p>
    <w:p w14:paraId="34D90BA8" w14:textId="378ECC6F" w:rsidR="00731E87" w:rsidRPr="00D50437" w:rsidRDefault="00731E87" w:rsidP="00D50437">
      <w:pPr>
        <w:jc w:val="center"/>
        <w:rPr>
          <w:b/>
        </w:rPr>
      </w:pPr>
      <w:r w:rsidRPr="00D50437">
        <w:rPr>
          <w:b/>
        </w:rPr>
        <w:t>Trzecia tajemnica radosna: Narodzenie Pana Jezusa w Betlejem</w:t>
      </w:r>
    </w:p>
    <w:p w14:paraId="1DF8B2BC" w14:textId="77777777" w:rsidR="00A84CC1" w:rsidRDefault="00731E87" w:rsidP="00731E87">
      <w:pPr>
        <w:jc w:val="both"/>
      </w:pPr>
      <w:r>
        <w:t>„P</w:t>
      </w:r>
      <w:r w:rsidRPr="00731E87">
        <w:t xml:space="preserve">asterze </w:t>
      </w:r>
      <w:r>
        <w:t>[...]</w:t>
      </w:r>
      <w:r w:rsidRPr="00731E87">
        <w:t xml:space="preserve"> znaleźli Maryję, Józefa i Niemowlę, leżące w żłobie. </w:t>
      </w:r>
      <w:r>
        <w:t>[...]</w:t>
      </w:r>
      <w:r w:rsidRPr="00731E87">
        <w:t xml:space="preserve"> Maryja zachowywała wszystkie te sprawy i rozważała je w swoim sercu. A pasterze wrócili, wielbiąc i wysławiając Boga za wszystko, co słyszeli i widzie</w:t>
      </w:r>
      <w:r>
        <w:t>li, jak im to było powiedziane</w:t>
      </w:r>
      <w:r w:rsidR="00D370AE">
        <w:t>”</w:t>
      </w:r>
      <w:r>
        <w:t>.</w:t>
      </w:r>
    </w:p>
    <w:p w14:paraId="47FFAED9" w14:textId="265174C0" w:rsidR="00731E87" w:rsidRDefault="00D370AE" w:rsidP="00731E87">
      <w:pPr>
        <w:jc w:val="both"/>
      </w:pPr>
      <w:r>
        <w:lastRenderedPageBreak/>
        <w:t xml:space="preserve">Święty Maksymilian postanowił „nie opuścić żadnej sposobności szerzenia królestwa Niepokalanej”, gdyż – jak wyznał: „Ja dla dusz tylko żyję”. I </w:t>
      </w:r>
      <w:r w:rsidR="00A84CC1">
        <w:t>wszelkimi godziwymi środkami</w:t>
      </w:r>
      <w:r>
        <w:t xml:space="preserve"> rodził w </w:t>
      </w:r>
      <w:r w:rsidR="00A84CC1">
        <w:t xml:space="preserve">ludzkich </w:t>
      </w:r>
      <w:r>
        <w:t>sercach</w:t>
      </w:r>
      <w:r w:rsidR="00A84CC1">
        <w:t xml:space="preserve"> wiarę w Jezusa Chrystusa, narodzonego z Maryi Dziewicy. Na wzór Maryi, rozważającej wielkie tajemnice Boże, módlmy się, by kapłani, zapaleni gorliwością apostolską, rodzili w sercach powierzonych ich opiece ludzi, prawdziwą i niezachwianą wiarę.</w:t>
      </w:r>
    </w:p>
    <w:p w14:paraId="57C59273" w14:textId="3296386E" w:rsidR="00731E87" w:rsidRPr="00D50437" w:rsidRDefault="00731E87" w:rsidP="00731E87">
      <w:pPr>
        <w:jc w:val="both"/>
        <w:rPr>
          <w:i/>
        </w:rPr>
      </w:pPr>
      <w:r w:rsidRPr="00D50437">
        <w:rPr>
          <w:i/>
        </w:rPr>
        <w:t>Ojcze nasz..., Zdrowaś Maryjo..., Chwała Ojcu..., O mój Jezu...</w:t>
      </w:r>
    </w:p>
    <w:p w14:paraId="7C458354" w14:textId="68ED86A0" w:rsidR="00731E87" w:rsidRPr="00D50437" w:rsidRDefault="00731E87" w:rsidP="00D50437">
      <w:pPr>
        <w:jc w:val="center"/>
        <w:rPr>
          <w:b/>
        </w:rPr>
      </w:pPr>
      <w:r w:rsidRPr="00D50437">
        <w:rPr>
          <w:b/>
        </w:rPr>
        <w:t>Czwarta tajemnica radosna: Ofiarowanie Pana Jezusa w świątyni</w:t>
      </w:r>
    </w:p>
    <w:p w14:paraId="7B528808" w14:textId="7706D795" w:rsidR="00A84CC1" w:rsidRDefault="00A84CC1" w:rsidP="00731E87">
      <w:pPr>
        <w:jc w:val="both"/>
      </w:pPr>
      <w:r>
        <w:t>„</w:t>
      </w:r>
      <w:r w:rsidRPr="00A84CC1">
        <w:t xml:space="preserve">Symeon </w:t>
      </w:r>
      <w:r>
        <w:t>[...]</w:t>
      </w:r>
      <w:r w:rsidRPr="00A84CC1">
        <w:t xml:space="preserve"> rzekł do Maryi, Matki Jego: «</w:t>
      </w:r>
      <w:r>
        <w:t xml:space="preserve">[...] </w:t>
      </w:r>
      <w:r w:rsidRPr="00A84CC1">
        <w:t>A Twoją duszę miecz przeniknie, aby na jaw wyszły zamysły serc wielu»</w:t>
      </w:r>
      <w:r>
        <w:t>”</w:t>
      </w:r>
      <w:r w:rsidRPr="00A84CC1">
        <w:t>.</w:t>
      </w:r>
    </w:p>
    <w:p w14:paraId="0C8DE55D" w14:textId="4105D25B" w:rsidR="00437BB5" w:rsidRDefault="00731E87" w:rsidP="00006387">
      <w:pPr>
        <w:jc w:val="both"/>
      </w:pPr>
      <w:r>
        <w:t>Ojciec Kolbe „był kapłanem, który swoje kapłaństwo pojmował jako niepodzielne i całkowite oddanie Bogu na wzór Chrystusa”</w:t>
      </w:r>
      <w:r w:rsidR="00006387">
        <w:t xml:space="preserve"> (kard. Karol Wojtyła), by „zamysły serc wielu” skierować na drogę pokoju. Sam zaś </w:t>
      </w:r>
      <w:r w:rsidR="00437BB5">
        <w:t xml:space="preserve">zapytał kiedyś siebie: </w:t>
      </w:r>
      <w:r w:rsidR="00437BB5">
        <w:t>„Pan Jezus cały się ofiarował dla ciebie, a ty?”</w:t>
      </w:r>
      <w:r w:rsidR="00437BB5">
        <w:t xml:space="preserve"> – to samo pytanie kieruje dziś do nas. Módlmy się o umiejętność </w:t>
      </w:r>
      <w:r w:rsidR="00437BB5">
        <w:t>pełn</w:t>
      </w:r>
      <w:r w:rsidR="00437BB5">
        <w:t>ego</w:t>
      </w:r>
      <w:r w:rsidR="00437BB5">
        <w:t xml:space="preserve"> </w:t>
      </w:r>
      <w:r w:rsidR="00437BB5">
        <w:t>ofiarowania się Bogu, bez zastrzeżeń</w:t>
      </w:r>
      <w:r w:rsidR="00006387">
        <w:t>,</w:t>
      </w:r>
      <w:r w:rsidR="00437BB5">
        <w:t xml:space="preserve"> dla kapłanów i dla każdego z nas</w:t>
      </w:r>
      <w:r w:rsidR="00006387">
        <w:t>, aby zamysły naszych serc były szczerze zwrócone ku Bogu</w:t>
      </w:r>
      <w:r w:rsidR="00437BB5">
        <w:t>.</w:t>
      </w:r>
    </w:p>
    <w:p w14:paraId="77A776BC" w14:textId="77777777" w:rsidR="00731E87" w:rsidRPr="00D50437" w:rsidRDefault="00731E87" w:rsidP="00731E87">
      <w:pPr>
        <w:jc w:val="both"/>
        <w:rPr>
          <w:i/>
        </w:rPr>
      </w:pPr>
      <w:r w:rsidRPr="00D50437">
        <w:rPr>
          <w:i/>
        </w:rPr>
        <w:t>Ojcze nasz..., Zdrowaś Maryjo..., Chwała Ojcu..., O mój Jezu...</w:t>
      </w:r>
    </w:p>
    <w:p w14:paraId="0F6356E7" w14:textId="3417E0AA" w:rsidR="00731E87" w:rsidRPr="00D50437" w:rsidRDefault="00731E87" w:rsidP="00D50437">
      <w:pPr>
        <w:jc w:val="center"/>
        <w:rPr>
          <w:b/>
        </w:rPr>
      </w:pPr>
      <w:r w:rsidRPr="00D50437">
        <w:rPr>
          <w:b/>
        </w:rPr>
        <w:t>Piąta tajemnica radosna: Znalezienie Pana Jezusa w świątyni</w:t>
      </w:r>
    </w:p>
    <w:p w14:paraId="1312BA32" w14:textId="4EEC3F52" w:rsidR="0013742A" w:rsidRDefault="0013742A" w:rsidP="00731E87">
      <w:pPr>
        <w:jc w:val="both"/>
      </w:pPr>
      <w:r>
        <w:t>„</w:t>
      </w:r>
      <w:r w:rsidRPr="0013742A">
        <w:t xml:space="preserve">On im odpowiedział: «Czemuście Mnie szukali? Czy nie wiedzieliście, że </w:t>
      </w:r>
      <w:r>
        <w:t>powinienem być w tym, co należy</w:t>
      </w:r>
      <w:r w:rsidRPr="0013742A">
        <w:t xml:space="preserve"> do mego Ojca?»</w:t>
      </w:r>
      <w:r>
        <w:t>”</w:t>
      </w:r>
    </w:p>
    <w:p w14:paraId="584604D4" w14:textId="52FDB655" w:rsidR="0013742A" w:rsidRDefault="00622F92" w:rsidP="00731E87">
      <w:pPr>
        <w:jc w:val="both"/>
      </w:pPr>
      <w:r>
        <w:t>Nawet w Auschwitz święty Maksymilian nie szukał Boga, bo nigdy Go nie zgubił.</w:t>
      </w:r>
      <w:r w:rsidR="00D95E9F">
        <w:t xml:space="preserve"> Przypominając, że „tylko miłość jest twórcza”,  może odpowiedzieć każdemu więźniowi Auschwitz i innych zniewoleń, by nie pytał, gdzie jest Bóg, dopóki najpierw nie znajdzie Go w osobistym sanktuarium, w swoim sercu.</w:t>
      </w:r>
    </w:p>
    <w:p w14:paraId="6E82EFD2" w14:textId="4945A1F7" w:rsidR="00731E87" w:rsidRPr="00D50437" w:rsidRDefault="00731E87" w:rsidP="00731E87">
      <w:pPr>
        <w:jc w:val="both"/>
        <w:rPr>
          <w:i/>
        </w:rPr>
      </w:pPr>
      <w:r w:rsidRPr="00D50437">
        <w:rPr>
          <w:i/>
        </w:rPr>
        <w:t>Ojcze nasz..., Zdrowaś Maryjo..., Chwała Ojcu..., O mój Jezu...</w:t>
      </w:r>
    </w:p>
    <w:p w14:paraId="47B05483" w14:textId="4026DC6D" w:rsidR="004F2C9B" w:rsidRDefault="004F2C9B">
      <w:pPr>
        <w:rPr>
          <w:b/>
        </w:rPr>
      </w:pPr>
      <w:bookmarkStart w:id="0" w:name="_GoBack"/>
      <w:bookmarkEnd w:id="0"/>
    </w:p>
    <w:p w14:paraId="4E9212D5" w14:textId="30B26A9A" w:rsidR="006972A0" w:rsidRPr="00D50437" w:rsidRDefault="006972A0" w:rsidP="00D50437">
      <w:pPr>
        <w:jc w:val="center"/>
        <w:rPr>
          <w:b/>
        </w:rPr>
      </w:pPr>
      <w:r w:rsidRPr="00D50437">
        <w:rPr>
          <w:b/>
        </w:rPr>
        <w:lastRenderedPageBreak/>
        <w:t>Wezwanie o uproszenie świętych kapłanów</w:t>
      </w:r>
    </w:p>
    <w:p w14:paraId="54E96253" w14:textId="347D5D1A" w:rsidR="006972A0" w:rsidRDefault="006972A0" w:rsidP="006972A0">
      <w:pPr>
        <w:jc w:val="both"/>
      </w:pPr>
      <w:r>
        <w:t xml:space="preserve">O Jezu, nasz Pośredniku i Arcykapłanie, ofiarujemy Ci nasze modlitwy, prace i cierpienia za </w:t>
      </w:r>
      <w:r w:rsidR="004F2C9B">
        <w:t>T</w:t>
      </w:r>
      <w:r>
        <w:t>woich kapłanów, aby świętością swego życia rozszerzali królestwo Twoje.</w:t>
      </w:r>
      <w:r w:rsidR="004F2C9B">
        <w:t xml:space="preserve"> Powtarzamy: </w:t>
      </w:r>
      <w:r w:rsidR="004F2C9B" w:rsidRPr="004F2C9B">
        <w:rPr>
          <w:i/>
        </w:rPr>
        <w:t>Daj nam świętych kapłanów!</w:t>
      </w:r>
    </w:p>
    <w:p w14:paraId="78CB6B65" w14:textId="1098ECFC" w:rsidR="006972A0" w:rsidRDefault="006972A0" w:rsidP="006972A0">
      <w:pPr>
        <w:jc w:val="both"/>
      </w:pPr>
      <w:r>
        <w:t>O Jezu, zesłany z nieba jako nasz Arcykapłan</w:t>
      </w:r>
      <w:r w:rsidR="004F2C9B">
        <w:t>.</w:t>
      </w:r>
    </w:p>
    <w:p w14:paraId="05B00853" w14:textId="1B6A4F4F" w:rsidR="006972A0" w:rsidRDefault="006972A0" w:rsidP="006972A0">
      <w:pPr>
        <w:jc w:val="both"/>
      </w:pPr>
      <w:r>
        <w:t>O Jezu, dla zbawiennego przepowiadania Twojej nauki</w:t>
      </w:r>
      <w:r w:rsidR="00006387">
        <w:t>.</w:t>
      </w:r>
    </w:p>
    <w:p w14:paraId="4D3C1D3C" w14:textId="58715154" w:rsidR="006972A0" w:rsidRDefault="006972A0" w:rsidP="006972A0">
      <w:pPr>
        <w:jc w:val="both"/>
      </w:pPr>
      <w:r>
        <w:t>O Jezu, dla sprawowania po wszystkie dni Twojej Ofiary Krzyżowej</w:t>
      </w:r>
      <w:r w:rsidR="00006387">
        <w:t>.</w:t>
      </w:r>
    </w:p>
    <w:p w14:paraId="494D47DA" w14:textId="6A286D15" w:rsidR="006972A0" w:rsidRDefault="006972A0" w:rsidP="00006387">
      <w:pPr>
        <w:jc w:val="both"/>
      </w:pPr>
      <w:r>
        <w:t>O Jezu, dla zbawiennego udzielania nam świętych sakramentów</w:t>
      </w:r>
      <w:r w:rsidR="00006387">
        <w:t>.</w:t>
      </w:r>
    </w:p>
    <w:p w14:paraId="52D45F44" w14:textId="1D54F1D6" w:rsidR="006972A0" w:rsidRDefault="006972A0" w:rsidP="006972A0">
      <w:pPr>
        <w:jc w:val="both"/>
      </w:pPr>
      <w:r>
        <w:t>O Jezu, dla odpuszczenia nam grzechów w sakramencie pokuty i pojednania</w:t>
      </w:r>
      <w:r w:rsidR="00006387">
        <w:t>.</w:t>
      </w:r>
    </w:p>
    <w:p w14:paraId="07C74E04" w14:textId="5ECE6253" w:rsidR="006972A0" w:rsidRDefault="006972A0" w:rsidP="006972A0">
      <w:pPr>
        <w:jc w:val="both"/>
      </w:pPr>
      <w:r>
        <w:t>O Jezu, dla utwierdzenia w wierze i dobrych obyczajach naszych rodzin</w:t>
      </w:r>
      <w:r w:rsidR="00006387">
        <w:t>.</w:t>
      </w:r>
    </w:p>
    <w:p w14:paraId="51D612B0" w14:textId="2BE62A4F" w:rsidR="006972A0" w:rsidRDefault="006972A0" w:rsidP="006972A0">
      <w:pPr>
        <w:jc w:val="both"/>
      </w:pPr>
      <w:r>
        <w:t>O Jezu, dla wychowania dzieci ku Twojej chwale</w:t>
      </w:r>
      <w:r w:rsidR="00006387">
        <w:t>.</w:t>
      </w:r>
    </w:p>
    <w:p w14:paraId="46DB10D8" w14:textId="3FE41428" w:rsidR="006972A0" w:rsidRDefault="006972A0" w:rsidP="006972A0">
      <w:pPr>
        <w:jc w:val="both"/>
      </w:pPr>
      <w:r>
        <w:t>O Jezu, dla obrony i pomocy wśród niebezpieczeństw świata</w:t>
      </w:r>
      <w:r w:rsidR="00006387">
        <w:t>.</w:t>
      </w:r>
    </w:p>
    <w:p w14:paraId="7770E970" w14:textId="75AE6EF8" w:rsidR="006972A0" w:rsidRDefault="006972A0" w:rsidP="006972A0">
      <w:pPr>
        <w:jc w:val="both"/>
      </w:pPr>
      <w:r>
        <w:t>O Jezu, dla przygotowania nas do szczęśliwej śmierci</w:t>
      </w:r>
      <w:r w:rsidR="00006387">
        <w:t>.</w:t>
      </w:r>
    </w:p>
    <w:p w14:paraId="11FB0D72" w14:textId="0B953211" w:rsidR="006972A0" w:rsidRDefault="006972A0" w:rsidP="006972A0">
      <w:pPr>
        <w:jc w:val="both"/>
      </w:pPr>
      <w:r>
        <w:t>O Jezu, dla rozszerzenia Twego Królestwa</w:t>
      </w:r>
      <w:r w:rsidR="00006387">
        <w:t>.</w:t>
      </w:r>
    </w:p>
    <w:p w14:paraId="24193F8B" w14:textId="557CE620" w:rsidR="00731E87" w:rsidRDefault="006972A0" w:rsidP="006972A0">
      <w:pPr>
        <w:jc w:val="both"/>
      </w:pPr>
      <w:r w:rsidRPr="004F2C9B">
        <w:rPr>
          <w:b/>
          <w:i/>
        </w:rPr>
        <w:t>Módlmy się:</w:t>
      </w:r>
      <w:r>
        <w:t xml:space="preserve"> Boże, któryś dla chwały majestatu swojego i dla zbawienia ludzkiego rodzaju ustanowił Jednorodzonego Syna swojego Najwyższym i Wiecznym Kapłanem, prosimy Cię, aby ci, których On wybrał na sługi i szafarzy swoich tajemnic, pozostali zawsze wierni w spełnianiu otrzymanego posługiwania. Przez Chrystusa pana naszego. Amen</w:t>
      </w:r>
      <w:r w:rsidR="00006387">
        <w:t>.</w:t>
      </w:r>
    </w:p>
    <w:p w14:paraId="3395472C" w14:textId="08FAB4D6" w:rsidR="00006387" w:rsidRPr="004F2C9B" w:rsidRDefault="00006387" w:rsidP="006972A0">
      <w:pPr>
        <w:jc w:val="both"/>
        <w:rPr>
          <w:i/>
        </w:rPr>
      </w:pPr>
      <w:r w:rsidRPr="004F2C9B">
        <w:rPr>
          <w:i/>
        </w:rPr>
        <w:t>Pieśń na zakończenie.</w:t>
      </w:r>
    </w:p>
    <w:sectPr w:rsidR="00006387" w:rsidRPr="004F2C9B" w:rsidSect="004F2C9B">
      <w:footerReference w:type="default" r:id="rId6"/>
      <w:pgSz w:w="8419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DE43B" w14:textId="77777777" w:rsidR="004F2C9B" w:rsidRDefault="004F2C9B" w:rsidP="004F2C9B">
      <w:pPr>
        <w:spacing w:after="0" w:line="240" w:lineRule="auto"/>
      </w:pPr>
      <w:r>
        <w:separator/>
      </w:r>
    </w:p>
  </w:endnote>
  <w:endnote w:type="continuationSeparator" w:id="0">
    <w:p w14:paraId="37CEFAB0" w14:textId="77777777" w:rsidR="004F2C9B" w:rsidRDefault="004F2C9B" w:rsidP="004F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905084"/>
      <w:docPartObj>
        <w:docPartGallery w:val="Page Numbers (Bottom of Page)"/>
        <w:docPartUnique/>
      </w:docPartObj>
    </w:sdtPr>
    <w:sdtContent>
      <w:p w14:paraId="7097228A" w14:textId="792238E8" w:rsidR="004F2C9B" w:rsidRDefault="004F2C9B" w:rsidP="004F2C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A5E5E" w14:textId="77777777" w:rsidR="004F2C9B" w:rsidRDefault="004F2C9B" w:rsidP="004F2C9B">
      <w:pPr>
        <w:spacing w:after="0" w:line="240" w:lineRule="auto"/>
      </w:pPr>
      <w:r>
        <w:separator/>
      </w:r>
    </w:p>
  </w:footnote>
  <w:footnote w:type="continuationSeparator" w:id="0">
    <w:p w14:paraId="103F091A" w14:textId="77777777" w:rsidR="004F2C9B" w:rsidRDefault="004F2C9B" w:rsidP="004F2C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62"/>
    <w:rsid w:val="00006387"/>
    <w:rsid w:val="00050EAC"/>
    <w:rsid w:val="000B1CF3"/>
    <w:rsid w:val="0013742A"/>
    <w:rsid w:val="001D5869"/>
    <w:rsid w:val="002A75B1"/>
    <w:rsid w:val="002C18EC"/>
    <w:rsid w:val="00324362"/>
    <w:rsid w:val="00437BB5"/>
    <w:rsid w:val="004F2C9B"/>
    <w:rsid w:val="00606E1E"/>
    <w:rsid w:val="00622F92"/>
    <w:rsid w:val="0067115C"/>
    <w:rsid w:val="006972A0"/>
    <w:rsid w:val="006D7F90"/>
    <w:rsid w:val="00731E87"/>
    <w:rsid w:val="00783494"/>
    <w:rsid w:val="00827BAB"/>
    <w:rsid w:val="008A13ED"/>
    <w:rsid w:val="008D4911"/>
    <w:rsid w:val="009F60E1"/>
    <w:rsid w:val="00A203AB"/>
    <w:rsid w:val="00A55C5C"/>
    <w:rsid w:val="00A84CC1"/>
    <w:rsid w:val="00C92765"/>
    <w:rsid w:val="00D370AE"/>
    <w:rsid w:val="00D50437"/>
    <w:rsid w:val="00D9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5424"/>
  <w15:chartTrackingRefBased/>
  <w15:docId w15:val="{EC728EAC-E890-4B90-AB62-C484432B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C9B"/>
  </w:style>
  <w:style w:type="paragraph" w:styleId="Stopka">
    <w:name w:val="footer"/>
    <w:basedOn w:val="Normalny"/>
    <w:link w:val="StopkaZnak"/>
    <w:uiPriority w:val="99"/>
    <w:unhideWhenUsed/>
    <w:rsid w:val="004F2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C9B"/>
  </w:style>
  <w:style w:type="paragraph" w:styleId="Tekstdymka">
    <w:name w:val="Balloon Text"/>
    <w:basedOn w:val="Normalny"/>
    <w:link w:val="TekstdymkaZnak"/>
    <w:uiPriority w:val="99"/>
    <w:semiHidden/>
    <w:unhideWhenUsed/>
    <w:rsid w:val="004F2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Maria Lenart</dc:creator>
  <cp:keywords/>
  <dc:description/>
  <cp:lastModifiedBy>Piotr Maria Lenart</cp:lastModifiedBy>
  <cp:revision>7</cp:revision>
  <cp:lastPrinted>2018-04-27T09:53:00Z</cp:lastPrinted>
  <dcterms:created xsi:type="dcterms:W3CDTF">2018-04-27T06:58:00Z</dcterms:created>
  <dcterms:modified xsi:type="dcterms:W3CDTF">2018-04-27T09:53:00Z</dcterms:modified>
</cp:coreProperties>
</file>